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BF" w:rsidRPr="00784817" w:rsidRDefault="009B1FBF" w:rsidP="009B1FBF">
      <w:pPr>
        <w:pStyle w:val="ListParagraph"/>
        <w:spacing w:line="360" w:lineRule="auto"/>
        <w:ind w:left="0" w:firstLine="0"/>
        <w:jc w:val="both"/>
        <w:rPr>
          <w:rFonts w:ascii="Cambria" w:hAnsi="Cambria"/>
          <w:b/>
          <w:color w:val="000000" w:themeColor="text1"/>
          <w:szCs w:val="20"/>
        </w:rPr>
      </w:pPr>
      <w:r w:rsidRPr="00784817">
        <w:rPr>
          <w:rFonts w:ascii="Cambria" w:hAnsi="Cambria"/>
          <w:b/>
          <w:color w:val="000000" w:themeColor="text1"/>
          <w:szCs w:val="20"/>
        </w:rPr>
        <w:t>Appendix</w:t>
      </w:r>
      <w:r w:rsidRPr="00784817">
        <w:rPr>
          <w:rFonts w:ascii="Cambria" w:hAnsi="Cambria"/>
          <w:b/>
          <w:color w:val="000000" w:themeColor="text1"/>
          <w:spacing w:val="-7"/>
          <w:szCs w:val="20"/>
        </w:rPr>
        <w:t xml:space="preserve"> </w:t>
      </w:r>
      <w:r w:rsidRPr="00784817">
        <w:rPr>
          <w:rFonts w:ascii="Cambria" w:hAnsi="Cambria"/>
          <w:b/>
          <w:color w:val="000000" w:themeColor="text1"/>
          <w:szCs w:val="20"/>
        </w:rPr>
        <w:t>1: Cost calculation</w:t>
      </w:r>
    </w:p>
    <w:p w:rsidR="009B1FBF" w:rsidRPr="00784817" w:rsidRDefault="009B1FBF" w:rsidP="009B1FBF">
      <w:pPr>
        <w:spacing w:line="360" w:lineRule="auto"/>
        <w:rPr>
          <w:rFonts w:ascii="Cambria" w:hAnsi="Cambria"/>
        </w:rPr>
      </w:pPr>
      <w:r w:rsidRPr="00784817">
        <w:rPr>
          <w:rFonts w:ascii="Cambria" w:hAnsi="Cambria"/>
        </w:rPr>
        <w:t>The</w:t>
      </w:r>
      <w:r w:rsidRPr="00784817">
        <w:rPr>
          <w:rFonts w:ascii="Cambria" w:hAnsi="Cambria"/>
          <w:spacing w:val="-2"/>
        </w:rPr>
        <w:t xml:space="preserve"> </w:t>
      </w:r>
      <w:r w:rsidRPr="00784817">
        <w:rPr>
          <w:rFonts w:ascii="Cambria" w:hAnsi="Cambria"/>
        </w:rPr>
        <w:t>formula</w:t>
      </w:r>
      <w:r w:rsidRPr="00784817">
        <w:rPr>
          <w:rFonts w:ascii="Cambria" w:hAnsi="Cambria"/>
          <w:spacing w:val="-3"/>
        </w:rPr>
        <w:t xml:space="preserve"> </w:t>
      </w:r>
      <w:r w:rsidRPr="00784817">
        <w:rPr>
          <w:rFonts w:ascii="Cambria" w:hAnsi="Cambria"/>
        </w:rPr>
        <w:t>for</w:t>
      </w:r>
      <w:r w:rsidRPr="00784817">
        <w:rPr>
          <w:rFonts w:ascii="Cambria" w:hAnsi="Cambria"/>
          <w:spacing w:val="-5"/>
        </w:rPr>
        <w:t xml:space="preserve"> </w:t>
      </w:r>
      <w:r w:rsidRPr="00784817">
        <w:rPr>
          <w:rFonts w:ascii="Cambria" w:hAnsi="Cambria"/>
        </w:rPr>
        <w:t>calculating</w:t>
      </w:r>
      <w:r w:rsidRPr="00784817">
        <w:rPr>
          <w:rFonts w:ascii="Cambria" w:hAnsi="Cambria"/>
          <w:spacing w:val="-6"/>
        </w:rPr>
        <w:t xml:space="preserve"> </w:t>
      </w:r>
      <w:r w:rsidRPr="00784817">
        <w:rPr>
          <w:rFonts w:ascii="Cambria" w:hAnsi="Cambria"/>
        </w:rPr>
        <w:t>the</w:t>
      </w:r>
      <w:r w:rsidRPr="00784817">
        <w:rPr>
          <w:rFonts w:ascii="Cambria" w:hAnsi="Cambria"/>
          <w:spacing w:val="-1"/>
        </w:rPr>
        <w:t xml:space="preserve"> </w:t>
      </w:r>
      <w:r w:rsidRPr="00784817">
        <w:rPr>
          <w:rFonts w:ascii="Cambria" w:hAnsi="Cambria"/>
        </w:rPr>
        <w:t>overall</w:t>
      </w:r>
      <w:r w:rsidRPr="00784817">
        <w:rPr>
          <w:rFonts w:ascii="Cambria" w:hAnsi="Cambria"/>
          <w:spacing w:val="-3"/>
        </w:rPr>
        <w:t xml:space="preserve"> </w:t>
      </w:r>
      <w:r w:rsidRPr="00784817">
        <w:rPr>
          <w:rFonts w:ascii="Cambria" w:hAnsi="Cambria"/>
        </w:rPr>
        <w:t>costs</w:t>
      </w:r>
      <w:r w:rsidRPr="00784817">
        <w:rPr>
          <w:rFonts w:ascii="Cambria" w:hAnsi="Cambria"/>
          <w:spacing w:val="-5"/>
        </w:rPr>
        <w:t xml:space="preserve"> </w:t>
      </w:r>
      <w:r w:rsidRPr="00784817">
        <w:rPr>
          <w:rFonts w:ascii="Cambria" w:hAnsi="Cambria"/>
        </w:rPr>
        <w:t>is</w:t>
      </w:r>
      <w:r w:rsidRPr="00784817">
        <w:rPr>
          <w:rFonts w:ascii="Cambria" w:hAnsi="Cambria"/>
          <w:spacing w:val="-3"/>
        </w:rPr>
        <w:t xml:space="preserve"> </w:t>
      </w:r>
      <w:r w:rsidRPr="00784817">
        <w:rPr>
          <w:rFonts w:ascii="Cambria" w:hAnsi="Cambria"/>
        </w:rPr>
        <w:t>as</w:t>
      </w:r>
      <w:r w:rsidRPr="00784817">
        <w:rPr>
          <w:rFonts w:ascii="Cambria" w:hAnsi="Cambria"/>
          <w:spacing w:val="-2"/>
        </w:rPr>
        <w:t xml:space="preserve"> follows:</w:t>
      </w:r>
    </w:p>
    <w:p w:rsidR="009B1FBF" w:rsidRPr="00784817" w:rsidRDefault="009B1FBF" w:rsidP="009B1FBF">
      <w:pPr>
        <w:spacing w:line="360" w:lineRule="auto"/>
        <w:rPr>
          <w:rFonts w:ascii="Cambria" w:eastAsia="Cambria Math" w:hAnsi="Cambria"/>
          <w:spacing w:val="-5"/>
          <w:w w:val="105"/>
          <w:szCs w:val="18"/>
        </w:rPr>
      </w:pPr>
      <w:r w:rsidRPr="00784817">
        <w:rPr>
          <w:rFonts w:ascii="Cambria" w:eastAsia="Cambria Math" w:hAnsi="Cambria" w:cs="Cambria Math"/>
          <w:spacing w:val="-2"/>
          <w:w w:val="105"/>
          <w:szCs w:val="18"/>
        </w:rPr>
        <w:t>𝑇𝑜𝑡𝑎𝑙</w:t>
      </w:r>
      <w:r w:rsidRPr="00784817">
        <w:rPr>
          <w:rFonts w:ascii="Cambria" w:eastAsia="Cambria Math" w:hAnsi="Cambria" w:cs="Cambria Math"/>
          <w:spacing w:val="-9"/>
          <w:w w:val="105"/>
          <w:szCs w:val="18"/>
        </w:rPr>
        <w:t xml:space="preserve"> </w:t>
      </w:r>
      <w:r w:rsidRPr="00784817">
        <w:rPr>
          <w:rFonts w:ascii="Cambria" w:eastAsia="Cambria Math" w:hAnsi="Cambria" w:cs="Cambria Math"/>
          <w:spacing w:val="-2"/>
          <w:w w:val="105"/>
          <w:szCs w:val="18"/>
        </w:rPr>
        <w:t>𝐶𝑜𝑠𝑡</w:t>
      </w:r>
      <w:r w:rsidRPr="00784817">
        <w:rPr>
          <w:rFonts w:ascii="Cambria" w:eastAsia="Cambria Math" w:hAnsi="Cambria" w:cs="Cambria Math"/>
          <w:spacing w:val="-2"/>
          <w:w w:val="105"/>
          <w:position w:val="-4"/>
          <w:szCs w:val="18"/>
        </w:rPr>
        <w:t>𝑋</w:t>
      </w:r>
      <w:r w:rsidRPr="00784817">
        <w:rPr>
          <w:rFonts w:ascii="Cambria" w:eastAsia="Cambria Math" w:hAnsi="Cambria" w:cs="Cambria Math"/>
          <w:color w:val="FF0000"/>
          <w:spacing w:val="-2"/>
          <w:w w:val="105"/>
          <w:position w:val="-7"/>
          <w:szCs w:val="18"/>
        </w:rPr>
        <w:t>𝑛</w:t>
      </w:r>
      <w:r w:rsidRPr="00784817">
        <w:rPr>
          <w:rFonts w:ascii="Cambria" w:eastAsia="Cambria Math" w:hAnsi="Cambria" w:cs="Cambria Math"/>
          <w:spacing w:val="29"/>
          <w:w w:val="105"/>
          <w:position w:val="-7"/>
          <w:szCs w:val="18"/>
        </w:rPr>
        <w:t xml:space="preserve"> </w:t>
      </w:r>
      <w:r w:rsidRPr="00784817">
        <w:rPr>
          <w:rFonts w:ascii="Cambria" w:eastAsia="Cambria Math" w:hAnsi="Cambria" w:cs="Cambria Math"/>
          <w:spacing w:val="-2"/>
          <w:w w:val="105"/>
          <w:szCs w:val="18"/>
        </w:rPr>
        <w:t>=</w:t>
      </w:r>
      <w:r w:rsidRPr="00784817">
        <w:rPr>
          <w:rFonts w:ascii="Cambria" w:eastAsia="Cambria Math" w:hAnsi="Cambria" w:cs="Cambria Math"/>
          <w:spacing w:val="-3"/>
          <w:w w:val="105"/>
          <w:szCs w:val="18"/>
        </w:rPr>
        <w:t xml:space="preserve"> </w:t>
      </w:r>
      <w:r w:rsidRPr="00784817">
        <w:rPr>
          <w:rFonts w:ascii="Cambria" w:eastAsia="Cambria Math" w:hAnsi="Cambria"/>
          <w:spacing w:val="-5"/>
          <w:w w:val="105"/>
          <w:szCs w:val="18"/>
        </w:rPr>
        <w:t xml:space="preserve"> </w:t>
      </w:r>
      <m:oMath>
        <m:nary>
          <m:naryPr>
            <m:chr m:val="∑"/>
            <m:limLoc m:val="subSup"/>
            <m:supHide m:val="1"/>
            <m:ctrlPr>
              <w:rPr>
                <w:rFonts w:ascii="Cambria Math" w:eastAsia="Cambria Math" w:hAnsi="Cambria Math"/>
                <w:i/>
                <w:szCs w:val="18"/>
              </w:rPr>
            </m:ctrlPr>
          </m:naryPr>
          <m:sub>
            <m:r>
              <w:rPr>
                <w:rFonts w:ascii="Cambria Math" w:eastAsia="Cambria Math" w:hAnsi="Cambria Math"/>
                <w:szCs w:val="18"/>
              </w:rPr>
              <m:t>z=10</m:t>
            </m:r>
          </m:sub>
          <m:sup/>
          <m:e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Cambria Math" w:hAnsi="Cambria Math"/>
                    <w:i/>
                    <w:szCs w:val="18"/>
                  </w:rPr>
                </m:ctrlPr>
              </m:naryPr>
              <m:sub>
                <m:r>
                  <w:rPr>
                    <w:rFonts w:ascii="Cambria Math" w:eastAsia="Cambria Math" w:hAnsi="Cambria Math"/>
                    <w:szCs w:val="18"/>
                  </w:rPr>
                  <m:t>m=3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ZX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7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11"/>
                    <w:w w:val="105"/>
                    <w:position w:val="-7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szCs w:val="1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spacing w:val="-13"/>
                    <w:w w:val="105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7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7"/>
                    <w:szCs w:val="18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15"/>
                    <w:w w:val="105"/>
                    <w:position w:val="-7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13"/>
                    <w:w w:val="105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4"/>
                    <w:szCs w:val="1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7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7"/>
                    <w:szCs w:val="18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w w:val="105"/>
                    <w:position w:val="-4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12"/>
                    <w:w w:val="105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5"/>
                    <w:w w:val="105"/>
                    <w:szCs w:val="18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spacing w:val="-5"/>
                    <w:w w:val="105"/>
                    <w:position w:val="-4"/>
                    <w:szCs w:val="18"/>
                  </w:rPr>
                  <m:t>Tm</m:t>
                </m:r>
              </m:e>
            </m:nary>
          </m:e>
        </m:nary>
      </m:oMath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N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Number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of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individuals</w:t>
      </w:r>
      <w:r w:rsidRPr="00784817">
        <w:rPr>
          <w:rFonts w:ascii="Cambria" w:hAnsi="Cambria"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in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 xml:space="preserve">the </w:t>
      </w:r>
      <w:r w:rsidRPr="00784817">
        <w:rPr>
          <w:rFonts w:ascii="Cambria" w:hAnsi="Cambria"/>
          <w:spacing w:val="-4"/>
          <w:szCs w:val="18"/>
        </w:rPr>
        <w:t>group</w:t>
      </w:r>
    </w:p>
    <w:p w:rsidR="009B1FBF" w:rsidRPr="00784817" w:rsidRDefault="009B1FBF" w:rsidP="009B1FBF">
      <w:pPr>
        <w:spacing w:line="360" w:lineRule="auto"/>
        <w:rPr>
          <w:rFonts w:ascii="Cambria" w:hAnsi="Cambria"/>
          <w:position w:val="2"/>
          <w:szCs w:val="18"/>
        </w:rPr>
      </w:pPr>
      <w:r w:rsidRPr="00784817">
        <w:rPr>
          <w:rFonts w:ascii="Cambria" w:hAnsi="Cambria"/>
          <w:position w:val="2"/>
          <w:szCs w:val="18"/>
        </w:rPr>
        <w:t>X</w:t>
      </w:r>
      <w:r w:rsidRPr="00784817">
        <w:rPr>
          <w:rFonts w:ascii="Cambria" w:hAnsi="Cambria"/>
          <w:color w:val="FF0000"/>
          <w:szCs w:val="18"/>
          <w:vertAlign w:val="subscript"/>
        </w:rPr>
        <w:t>n</w:t>
      </w:r>
      <w:r w:rsidRPr="00784817">
        <w:rPr>
          <w:rFonts w:ascii="Cambria" w:hAnsi="Cambria"/>
          <w:position w:val="2"/>
          <w:szCs w:val="18"/>
        </w:rPr>
        <w:t>=</w:t>
      </w:r>
      <w:r w:rsidRPr="00784817">
        <w:rPr>
          <w:rFonts w:ascii="Cambria" w:hAnsi="Cambria"/>
          <w:spacing w:val="-5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Condition</w:t>
      </w:r>
      <w:r w:rsidRPr="00784817">
        <w:rPr>
          <w:rFonts w:ascii="Cambria" w:hAnsi="Cambria"/>
          <w:spacing w:val="-4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type</w:t>
      </w:r>
      <w:r w:rsidRPr="00784817">
        <w:rPr>
          <w:rFonts w:ascii="Cambria" w:hAnsi="Cambria"/>
          <w:spacing w:val="-5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(homogeneous</w:t>
      </w:r>
      <w:r w:rsidRPr="00784817">
        <w:rPr>
          <w:rFonts w:ascii="Cambria" w:hAnsi="Cambria"/>
          <w:spacing w:val="-5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(n = 1),</w:t>
      </w:r>
      <w:r w:rsidRPr="00784817">
        <w:rPr>
          <w:rFonts w:ascii="Cambria" w:hAnsi="Cambria"/>
          <w:spacing w:val="-3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real-life</w:t>
      </w:r>
      <w:r w:rsidRPr="00784817">
        <w:rPr>
          <w:rFonts w:ascii="Cambria" w:hAnsi="Cambria"/>
          <w:spacing w:val="-2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age</w:t>
      </w:r>
      <w:r w:rsidRPr="00784817">
        <w:rPr>
          <w:rFonts w:ascii="Cambria" w:hAnsi="Cambria"/>
          <w:spacing w:val="-7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distribution</w:t>
      </w:r>
      <w:r w:rsidRPr="00784817">
        <w:rPr>
          <w:rFonts w:ascii="Cambria" w:hAnsi="Cambria"/>
          <w:spacing w:val="-4"/>
          <w:position w:val="2"/>
          <w:szCs w:val="18"/>
        </w:rPr>
        <w:t xml:space="preserve"> </w:t>
      </w:r>
      <w:r w:rsidRPr="00784817">
        <w:rPr>
          <w:rFonts w:ascii="Cambria" w:hAnsi="Cambria"/>
          <w:position w:val="2"/>
          <w:szCs w:val="18"/>
        </w:rPr>
        <w:t>(n = 2))</w:t>
      </w:r>
      <m:oMath>
        <m:nary>
          <m:naryPr>
            <m:chr m:val="∑"/>
            <m:limLoc m:val="subSup"/>
            <m:supHide m:val="1"/>
            <m:ctrlPr>
              <w:rPr>
                <w:rFonts w:ascii="Cambria Math" w:eastAsia="Cambria Math" w:hAnsi="Cambria Math"/>
                <w:i/>
                <w:szCs w:val="18"/>
              </w:rPr>
            </m:ctrlPr>
          </m:naryPr>
          <m:sub>
            <m:r>
              <w:rPr>
                <w:rFonts w:ascii="Cambria Math" w:eastAsia="Cambria Math" w:hAnsi="Cambria Math"/>
                <w:szCs w:val="18"/>
              </w:rPr>
              <m:t>z=10</m:t>
            </m:r>
          </m:sub>
          <m:sup/>
          <m:e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Cambria Math" w:hAnsi="Cambria Math"/>
                    <w:i/>
                    <w:szCs w:val="18"/>
                  </w:rPr>
                </m:ctrlPr>
              </m:naryPr>
              <m:sub>
                <m:r>
                  <w:rPr>
                    <w:rFonts w:ascii="Cambria Math" w:eastAsia="Cambria Math" w:hAnsi="Cambria Math"/>
                    <w:szCs w:val="18"/>
                  </w:rPr>
                  <m:t>m=3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ZX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7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11"/>
                    <w:w w:val="105"/>
                    <w:position w:val="-7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szCs w:val="1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spacing w:val="-13"/>
                    <w:w w:val="105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7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7"/>
                    <w:szCs w:val="18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15"/>
                    <w:w w:val="105"/>
                    <w:position w:val="-7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13"/>
                    <w:w w:val="105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4"/>
                    <w:szCs w:val="1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w w:val="105"/>
                    <w:position w:val="-7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7"/>
                    <w:szCs w:val="18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position w:val="-4"/>
                    <w:szCs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w w:val="105"/>
                    <w:position w:val="-4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w w:val="105"/>
                    <w:szCs w:val="1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12"/>
                    <w:w w:val="105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5"/>
                    <w:w w:val="105"/>
                    <w:szCs w:val="18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FF0000"/>
                    <w:spacing w:val="-5"/>
                    <w:w w:val="105"/>
                    <w:position w:val="-4"/>
                    <w:szCs w:val="18"/>
                  </w:rPr>
                  <m:t>Tm</m:t>
                </m:r>
              </m:e>
            </m:nary>
          </m:e>
        </m:nary>
      </m:oMath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P = Proportion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A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= Age</w:t>
      </w:r>
      <w:r w:rsidRPr="00784817">
        <w:rPr>
          <w:rFonts w:ascii="Cambria" w:hAnsi="Cambria"/>
          <w:spacing w:val="1"/>
          <w:szCs w:val="18"/>
        </w:rPr>
        <w:t xml:space="preserve"> </w:t>
      </w:r>
      <w:r w:rsidRPr="00784817">
        <w:rPr>
          <w:rFonts w:ascii="Cambria" w:hAnsi="Cambria"/>
          <w:spacing w:val="-2"/>
          <w:szCs w:val="18"/>
        </w:rPr>
        <w:t>group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i/>
          <w:szCs w:val="18"/>
        </w:rPr>
        <w:t>Z</w:t>
      </w:r>
      <w:r w:rsidRPr="00784817">
        <w:rPr>
          <w:rFonts w:ascii="Cambria" w:hAnsi="Cambria"/>
          <w:i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= Number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of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age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pacing w:val="-2"/>
          <w:szCs w:val="18"/>
        </w:rPr>
        <w:t>classes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m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Number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of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severity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levels</w:t>
      </w:r>
      <w:r w:rsidRPr="00784817">
        <w:rPr>
          <w:rFonts w:ascii="Cambria" w:hAnsi="Cambria"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(low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1,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medium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2,</w:t>
      </w:r>
      <w:r w:rsidRPr="00784817">
        <w:rPr>
          <w:rFonts w:ascii="Cambria" w:hAnsi="Cambria"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high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3) I = infectious disease rate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I</w:t>
      </w:r>
      <w:r w:rsidRPr="00784817">
        <w:rPr>
          <w:rFonts w:ascii="Cambria" w:hAnsi="Cambria"/>
          <w:color w:val="FF0000"/>
          <w:szCs w:val="18"/>
          <w:vertAlign w:val="subscript"/>
        </w:rPr>
        <w:t>s</w:t>
      </w:r>
      <w:r w:rsidRPr="00784817">
        <w:rPr>
          <w:rFonts w:ascii="Cambria" w:hAnsi="Cambria"/>
          <w:color w:val="FF0000"/>
          <w:spacing w:val="-5"/>
          <w:szCs w:val="18"/>
          <w:vertAlign w:val="subscript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Infection</w:t>
      </w:r>
      <w:r w:rsidRPr="00784817">
        <w:rPr>
          <w:rFonts w:ascii="Cambria" w:hAnsi="Cambria"/>
          <w:spacing w:val="-6"/>
          <w:szCs w:val="18"/>
        </w:rPr>
        <w:t xml:space="preserve"> </w:t>
      </w:r>
      <w:r w:rsidRPr="00784817">
        <w:rPr>
          <w:rFonts w:ascii="Cambria" w:hAnsi="Cambria"/>
          <w:szCs w:val="18"/>
        </w:rPr>
        <w:t>disease</w:t>
      </w:r>
      <w:r w:rsidRPr="00784817">
        <w:rPr>
          <w:rFonts w:ascii="Cambria" w:hAnsi="Cambria"/>
          <w:spacing w:val="-6"/>
          <w:szCs w:val="18"/>
        </w:rPr>
        <w:t xml:space="preserve"> </w:t>
      </w:r>
      <w:r w:rsidRPr="00784817">
        <w:rPr>
          <w:rFonts w:ascii="Cambria" w:hAnsi="Cambria"/>
          <w:szCs w:val="18"/>
        </w:rPr>
        <w:t>proportion</w:t>
      </w:r>
      <w:r w:rsidRPr="00784817">
        <w:rPr>
          <w:rFonts w:ascii="Cambria" w:hAnsi="Cambria"/>
          <w:spacing w:val="-6"/>
          <w:szCs w:val="18"/>
        </w:rPr>
        <w:t xml:space="preserve"> </w:t>
      </w:r>
      <w:r w:rsidRPr="00784817">
        <w:rPr>
          <w:rFonts w:ascii="Cambria" w:hAnsi="Cambria"/>
          <w:szCs w:val="18"/>
        </w:rPr>
        <w:t>per</w:t>
      </w:r>
      <w:r w:rsidRPr="00784817">
        <w:rPr>
          <w:rFonts w:ascii="Cambria" w:hAnsi="Cambria"/>
          <w:spacing w:val="-6"/>
          <w:szCs w:val="18"/>
        </w:rPr>
        <w:t xml:space="preserve"> </w:t>
      </w:r>
      <w:r w:rsidRPr="00784817">
        <w:rPr>
          <w:rFonts w:ascii="Cambria" w:hAnsi="Cambria"/>
          <w:szCs w:val="18"/>
        </w:rPr>
        <w:t>severity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level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C = Cost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T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=</w:t>
      </w:r>
      <w:r w:rsidRPr="00784817">
        <w:rPr>
          <w:rFonts w:ascii="Cambria" w:hAnsi="Cambria"/>
          <w:spacing w:val="-2"/>
          <w:szCs w:val="18"/>
        </w:rPr>
        <w:t xml:space="preserve"> Treatment</w:t>
      </w:r>
    </w:p>
    <w:p w:rsidR="009B1FBF" w:rsidRPr="00784817" w:rsidRDefault="009B1FBF" w:rsidP="009B1FBF">
      <w:pPr>
        <w:spacing w:line="360" w:lineRule="auto"/>
        <w:rPr>
          <w:rFonts w:ascii="Cambria" w:hAnsi="Cambria"/>
          <w:szCs w:val="18"/>
        </w:rPr>
      </w:pPr>
      <w:r w:rsidRPr="00784817">
        <w:rPr>
          <w:rFonts w:ascii="Cambria" w:hAnsi="Cambria"/>
          <w:szCs w:val="18"/>
        </w:rPr>
        <w:t>Overall</w:t>
      </w:r>
      <w:r w:rsidRPr="00784817">
        <w:rPr>
          <w:rFonts w:ascii="Cambria" w:hAnsi="Cambria"/>
          <w:spacing w:val="-4"/>
          <w:szCs w:val="18"/>
        </w:rPr>
        <w:t xml:space="preserve"> </w:t>
      </w:r>
      <w:r w:rsidRPr="00784817">
        <w:rPr>
          <w:rFonts w:ascii="Cambria" w:hAnsi="Cambria"/>
          <w:szCs w:val="18"/>
        </w:rPr>
        <w:t>cost,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cost per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age group</w:t>
      </w:r>
      <w:r w:rsidRPr="00784817">
        <w:rPr>
          <w:rFonts w:ascii="Cambria" w:hAnsi="Cambria"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per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condition,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and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mean</w:t>
      </w:r>
      <w:r w:rsidRPr="00784817">
        <w:rPr>
          <w:rFonts w:ascii="Cambria" w:hAnsi="Cambria"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cost per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disease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per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condition</w:t>
      </w:r>
      <w:r w:rsidRPr="00784817">
        <w:rPr>
          <w:rFonts w:ascii="Cambria" w:hAnsi="Cambria"/>
          <w:spacing w:val="-2"/>
          <w:szCs w:val="18"/>
        </w:rPr>
        <w:t xml:space="preserve"> </w:t>
      </w:r>
      <w:r w:rsidRPr="00784817">
        <w:rPr>
          <w:rFonts w:ascii="Cambria" w:hAnsi="Cambria"/>
          <w:szCs w:val="18"/>
        </w:rPr>
        <w:t>for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the</w:t>
      </w:r>
      <w:r w:rsidRPr="00784817">
        <w:rPr>
          <w:rFonts w:ascii="Cambria" w:hAnsi="Cambria"/>
          <w:spacing w:val="-3"/>
          <w:szCs w:val="18"/>
        </w:rPr>
        <w:t xml:space="preserve"> </w:t>
      </w:r>
      <w:r w:rsidRPr="00784817">
        <w:rPr>
          <w:rFonts w:ascii="Cambria" w:hAnsi="Cambria"/>
          <w:szCs w:val="18"/>
        </w:rPr>
        <w:t>1-year</w:t>
      </w:r>
      <w:r w:rsidRPr="00784817">
        <w:rPr>
          <w:rFonts w:ascii="Cambria" w:hAnsi="Cambria"/>
          <w:spacing w:val="-1"/>
          <w:szCs w:val="18"/>
        </w:rPr>
        <w:t xml:space="preserve"> </w:t>
      </w:r>
      <w:r w:rsidRPr="00784817">
        <w:rPr>
          <w:rFonts w:ascii="Cambria" w:hAnsi="Cambria"/>
          <w:szCs w:val="18"/>
        </w:rPr>
        <w:t>assessment are reported and compared.</w:t>
      </w:r>
    </w:p>
    <w:p w:rsidR="009B1FBF" w:rsidRPr="00784817" w:rsidRDefault="009B1FBF" w:rsidP="009B1FBF">
      <w:pPr>
        <w:pStyle w:val="ListParagraph"/>
        <w:spacing w:line="360" w:lineRule="auto"/>
        <w:ind w:left="0" w:firstLine="0"/>
        <w:jc w:val="both"/>
        <w:rPr>
          <w:rFonts w:ascii="Cambria" w:hAnsi="Cambria"/>
          <w:b/>
          <w:color w:val="000000" w:themeColor="text1"/>
          <w:szCs w:val="20"/>
        </w:rPr>
      </w:pPr>
    </w:p>
    <w:p w:rsidR="009B1FBF" w:rsidRPr="00846B3B" w:rsidRDefault="009B1FBF" w:rsidP="009B1FBF">
      <w:pPr>
        <w:pStyle w:val="ListParagraph"/>
        <w:spacing w:line="360" w:lineRule="auto"/>
        <w:ind w:left="0" w:firstLine="0"/>
        <w:jc w:val="both"/>
        <w:rPr>
          <w:rFonts w:ascii="Cambria" w:hAnsi="Cambria"/>
          <w:b/>
          <w:color w:val="000000" w:themeColor="text1"/>
          <w:szCs w:val="20"/>
        </w:rPr>
      </w:pPr>
      <w:r w:rsidRPr="00846B3B">
        <w:rPr>
          <w:rFonts w:ascii="Cambria" w:hAnsi="Cambria"/>
          <w:color w:val="000000" w:themeColor="text1"/>
          <w:position w:val="2"/>
          <w:szCs w:val="20"/>
        </w:rPr>
        <w:t>Data</w:t>
      </w:r>
      <w:r w:rsidRPr="00846B3B">
        <w:rPr>
          <w:rFonts w:ascii="Cambria" w:hAnsi="Cambria"/>
          <w:color w:val="000000" w:themeColor="text1"/>
          <w:spacing w:val="-5"/>
          <w:position w:val="2"/>
          <w:szCs w:val="20"/>
        </w:rPr>
        <w:t xml:space="preserve"> </w:t>
      </w:r>
      <w:r w:rsidRPr="00846B3B">
        <w:rPr>
          <w:rFonts w:ascii="Cambria" w:hAnsi="Cambria"/>
          <w:color w:val="000000" w:themeColor="text1"/>
          <w:position w:val="2"/>
          <w:szCs w:val="20"/>
        </w:rPr>
        <w:t>selected</w:t>
      </w:r>
      <w:r w:rsidRPr="00846B3B">
        <w:rPr>
          <w:rFonts w:ascii="Cambria" w:hAnsi="Cambria"/>
          <w:color w:val="000000" w:themeColor="text1"/>
          <w:spacing w:val="-4"/>
          <w:position w:val="2"/>
          <w:szCs w:val="20"/>
        </w:rPr>
        <w:t xml:space="preserve"> </w:t>
      </w:r>
      <w:r w:rsidRPr="00846B3B">
        <w:rPr>
          <w:rFonts w:ascii="Cambria" w:hAnsi="Cambria"/>
          <w:color w:val="000000" w:themeColor="text1"/>
          <w:position w:val="2"/>
          <w:szCs w:val="20"/>
        </w:rPr>
        <w:t>for</w:t>
      </w:r>
      <w:r w:rsidRPr="00846B3B">
        <w:rPr>
          <w:rFonts w:ascii="Cambria" w:hAnsi="Cambria"/>
          <w:color w:val="000000" w:themeColor="text1"/>
          <w:spacing w:val="-3"/>
          <w:position w:val="2"/>
          <w:szCs w:val="20"/>
        </w:rPr>
        <w:t xml:space="preserve"> </w:t>
      </w:r>
      <w:r w:rsidRPr="00846B3B">
        <w:rPr>
          <w:rFonts w:ascii="Cambria" w:hAnsi="Cambria"/>
          <w:color w:val="000000" w:themeColor="text1"/>
          <w:position w:val="2"/>
          <w:szCs w:val="20"/>
        </w:rPr>
        <w:t>the</w:t>
      </w:r>
      <w:r w:rsidRPr="00846B3B">
        <w:rPr>
          <w:rFonts w:ascii="Cambria" w:hAnsi="Cambria"/>
          <w:color w:val="000000" w:themeColor="text1"/>
          <w:spacing w:val="-5"/>
          <w:position w:val="2"/>
          <w:szCs w:val="20"/>
        </w:rPr>
        <w:t xml:space="preserve"> </w:t>
      </w:r>
      <w:r w:rsidRPr="00846B3B">
        <w:rPr>
          <w:rFonts w:ascii="Cambria" w:hAnsi="Cambria"/>
          <w:color w:val="000000" w:themeColor="text1"/>
          <w:position w:val="2"/>
          <w:szCs w:val="20"/>
        </w:rPr>
        <w:t>base-case</w:t>
      </w:r>
      <w:r w:rsidRPr="00846B3B">
        <w:rPr>
          <w:rFonts w:ascii="Cambria" w:hAnsi="Cambria"/>
          <w:color w:val="000000" w:themeColor="text1"/>
          <w:spacing w:val="-3"/>
          <w:position w:val="2"/>
          <w:szCs w:val="20"/>
        </w:rPr>
        <w:t xml:space="preserve"> </w:t>
      </w:r>
      <w:r w:rsidRPr="00846B3B">
        <w:rPr>
          <w:rFonts w:ascii="Cambria" w:hAnsi="Cambria"/>
          <w:color w:val="000000" w:themeColor="text1"/>
          <w:position w:val="2"/>
          <w:szCs w:val="20"/>
        </w:rPr>
        <w:t>model</w:t>
      </w:r>
      <w:r w:rsidRPr="00846B3B">
        <w:rPr>
          <w:rFonts w:ascii="Cambria" w:hAnsi="Cambria"/>
          <w:color w:val="000000" w:themeColor="text1"/>
          <w:spacing w:val="-6"/>
          <w:position w:val="2"/>
          <w:szCs w:val="20"/>
        </w:rPr>
        <w:t xml:space="preserve"> </w:t>
      </w:r>
      <w:r w:rsidRPr="00846B3B">
        <w:rPr>
          <w:rFonts w:ascii="Cambria" w:hAnsi="Cambria"/>
          <w:color w:val="000000" w:themeColor="text1"/>
          <w:spacing w:val="-5"/>
          <w:position w:val="2"/>
          <w:szCs w:val="20"/>
        </w:rPr>
        <w:t>X</w:t>
      </w:r>
      <w:r w:rsidRPr="00846B3B">
        <w:rPr>
          <w:rFonts w:ascii="Cambria" w:hAnsi="Cambria"/>
          <w:color w:val="FF0000"/>
          <w:spacing w:val="-5"/>
          <w:szCs w:val="20"/>
          <w:vertAlign w:val="subscript"/>
        </w:rPr>
        <w:t>1</w:t>
      </w:r>
    </w:p>
    <w:p w:rsidR="009B1FBF" w:rsidRPr="00895905" w:rsidRDefault="009B1FBF" w:rsidP="009B1FBF">
      <w:pPr>
        <w:pStyle w:val="BodyText"/>
        <w:spacing w:before="11"/>
        <w:ind w:left="0"/>
        <w:rPr>
          <w:rFonts w:ascii="Cambria" w:hAnsi="Cambria"/>
          <w:i/>
          <w:color w:val="000000" w:themeColor="text1"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3"/>
        <w:gridCol w:w="403"/>
        <w:gridCol w:w="751"/>
        <w:gridCol w:w="594"/>
      </w:tblGrid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Variable</w:t>
            </w:r>
            <w:r w:rsidRPr="00895905">
              <w:rPr>
                <w:rFonts w:ascii="Cambria" w:hAnsi="Cambria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b/>
                <w:color w:val="000000" w:themeColor="text1"/>
                <w:spacing w:val="-4"/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b/>
                <w:color w:val="000000" w:themeColor="text1"/>
                <w:spacing w:val="-4"/>
                <w:sz w:val="18"/>
                <w:szCs w:val="18"/>
              </w:rPr>
              <w:t>Code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b/>
                <w:color w:val="000000" w:themeColor="text1"/>
                <w:spacing w:val="-2"/>
                <w:sz w:val="18"/>
                <w:szCs w:val="18"/>
              </w:rPr>
              <w:t>Formula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b/>
                <w:color w:val="000000" w:themeColor="text1"/>
                <w:spacing w:val="-2"/>
                <w:sz w:val="18"/>
                <w:szCs w:val="18"/>
              </w:rPr>
              <w:t>Value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Individuals</w:t>
            </w:r>
            <w:r w:rsidRPr="00895905">
              <w:rPr>
                <w:rFonts w:ascii="Cambria" w:hAnsi="Cambri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pacing w:val="-2"/>
                <w:sz w:val="18"/>
                <w:szCs w:val="18"/>
              </w:rPr>
              <w:t>(number)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10"/>
                <w:sz w:val="18"/>
                <w:szCs w:val="18"/>
              </w:rPr>
              <w:t>N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>1000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Number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of</w:t>
            </w:r>
            <w:r w:rsidRPr="00895905">
              <w:rPr>
                <w:rFonts w:ascii="Cambria" w:hAnsi="Cambri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age-</w:t>
            </w:r>
            <w:r w:rsidRPr="00895905">
              <w:rPr>
                <w:rFonts w:ascii="Cambria" w:hAnsi="Cambria"/>
                <w:color w:val="000000" w:themeColor="text1"/>
                <w:spacing w:val="-2"/>
                <w:sz w:val="18"/>
                <w:szCs w:val="18"/>
              </w:rPr>
              <w:t>classes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10"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>10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Proportion</w:t>
            </w:r>
            <w:r w:rsidRPr="00895905">
              <w:rPr>
                <w:rFonts w:ascii="Cambria" w:hAnsi="Cambri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of</w:t>
            </w:r>
            <w:r w:rsidRPr="00895905">
              <w:rPr>
                <w:rFonts w:ascii="Cambria" w:hAnsi="Cambria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individuals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per</w:t>
            </w:r>
            <w:r w:rsidRPr="00895905">
              <w:rPr>
                <w:rFonts w:ascii="Cambria" w:hAnsi="Cambria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age-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>class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position w:val="1"/>
                <w:sz w:val="18"/>
                <w:szCs w:val="18"/>
              </w:rPr>
              <w:t>P</w:t>
            </w:r>
            <w:r w:rsidRPr="00895905">
              <w:rPr>
                <w:rFonts w:ascii="Cambria" w:hAnsi="Cambria"/>
                <w:color w:val="FF0000"/>
                <w:spacing w:val="-5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>N/Z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2"/>
                <w:sz w:val="18"/>
                <w:szCs w:val="18"/>
              </w:rPr>
              <w:t>10.00%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Number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per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age-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>class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position w:val="1"/>
                <w:sz w:val="18"/>
                <w:szCs w:val="18"/>
              </w:rPr>
              <w:t>A</w:t>
            </w:r>
            <w:r w:rsidRPr="00895905">
              <w:rPr>
                <w:rFonts w:ascii="Cambria" w:hAnsi="Cambria"/>
                <w:color w:val="FF0000"/>
                <w:spacing w:val="-5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4"/>
                <w:position w:val="1"/>
                <w:sz w:val="18"/>
                <w:szCs w:val="18"/>
              </w:rPr>
              <w:t>N*P</w:t>
            </w:r>
            <w:r w:rsidRPr="00895905">
              <w:rPr>
                <w:rFonts w:ascii="Cambria" w:hAnsi="Cambria"/>
                <w:color w:val="FF0000"/>
                <w:spacing w:val="-4"/>
                <w:sz w:val="18"/>
                <w:szCs w:val="18"/>
                <w:vertAlign w:val="subscript"/>
              </w:rPr>
              <w:t>Z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>100</w:t>
            </w:r>
          </w:p>
        </w:tc>
      </w:tr>
      <w:tr w:rsidR="009B1FBF" w:rsidRPr="00895905" w:rsidTr="00FD74CB">
        <w:trPr>
          <w:trHeight w:val="242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Disease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rate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over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1</w:t>
            </w:r>
            <w:r w:rsidRPr="00895905">
              <w:rPr>
                <w:rFonts w:ascii="Cambria" w:hAnsi="Cambria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year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>(I)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10"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2"/>
                <w:sz w:val="18"/>
                <w:szCs w:val="18"/>
              </w:rPr>
              <w:t>15.00%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Number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of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disease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by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age-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>class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eastAsia="Cambria Math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eastAsia="Cambria Math" w:hAnsi="Cambria"/>
                <w:color w:val="000000" w:themeColor="text1"/>
                <w:w w:val="85"/>
                <w:sz w:val="18"/>
                <w:szCs w:val="18"/>
              </w:rPr>
              <w:t>𝐴</w:t>
            </w:r>
            <w:r w:rsidRPr="00895905">
              <w:rPr>
                <w:rFonts w:ascii="Cambria" w:eastAsia="Cambria Math" w:hAnsi="Cambria"/>
                <w:color w:val="FF0000"/>
                <w:w w:val="85"/>
                <w:position w:val="-3"/>
                <w:sz w:val="18"/>
                <w:szCs w:val="18"/>
                <w:vertAlign w:val="subscript"/>
              </w:rPr>
              <w:t>𝑍𝑍</w:t>
            </w:r>
            <w:r w:rsidRPr="00895905">
              <w:rPr>
                <w:rFonts w:ascii="Cambria" w:eastAsia="Cambria Math" w:hAnsi="Cambria"/>
                <w:color w:val="000000" w:themeColor="text1"/>
                <w:spacing w:val="9"/>
                <w:position w:val="-3"/>
                <w:sz w:val="18"/>
                <w:szCs w:val="18"/>
              </w:rPr>
              <w:t xml:space="preserve"> </w:t>
            </w:r>
            <w:r w:rsidRPr="00895905">
              <w:rPr>
                <w:rFonts w:ascii="Cambria" w:eastAsia="Cambria Math" w:hAnsi="Cambria"/>
                <w:color w:val="000000" w:themeColor="text1"/>
                <w:w w:val="85"/>
                <w:sz w:val="18"/>
                <w:szCs w:val="18"/>
              </w:rPr>
              <w:t>∗</w:t>
            </w:r>
            <w:r w:rsidRPr="00895905">
              <w:rPr>
                <w:rFonts w:ascii="Cambria" w:eastAsia="Cambria Math" w:hAnsi="Cambria"/>
                <w:color w:val="000000" w:themeColor="text1"/>
                <w:spacing w:val="-3"/>
                <w:w w:val="85"/>
                <w:sz w:val="18"/>
                <w:szCs w:val="18"/>
              </w:rPr>
              <w:t xml:space="preserve"> </w:t>
            </w:r>
            <w:r w:rsidRPr="00895905">
              <w:rPr>
                <w:rFonts w:ascii="Cambria" w:eastAsia="Cambria Math" w:hAnsi="Cambria"/>
                <w:color w:val="000000" w:themeColor="text1"/>
                <w:spacing w:val="-10"/>
                <w:w w:val="85"/>
                <w:sz w:val="18"/>
                <w:szCs w:val="18"/>
              </w:rPr>
              <w:t>𝐼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>15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Severity</w:t>
            </w:r>
            <w:r w:rsidRPr="00895905">
              <w:rPr>
                <w:rFonts w:ascii="Cambria" w:hAnsi="Cambri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disease</w:t>
            </w:r>
            <w:r w:rsidRPr="00895905">
              <w:rPr>
                <w:rFonts w:ascii="Cambria" w:hAnsi="Cambria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proportion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(low,</w:t>
            </w:r>
            <w:r w:rsidRPr="00895905">
              <w:rPr>
                <w:rFonts w:ascii="Cambria" w:hAnsi="Cambri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medium,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>high)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position w:val="1"/>
                <w:sz w:val="18"/>
                <w:szCs w:val="18"/>
              </w:rPr>
              <w:t>I</w:t>
            </w:r>
            <w:r w:rsidRPr="00895905">
              <w:rPr>
                <w:rFonts w:ascii="Cambria" w:hAnsi="Cambria"/>
                <w:color w:val="FF0000"/>
                <w:spacing w:val="-5"/>
                <w:sz w:val="18"/>
                <w:szCs w:val="18"/>
                <w:vertAlign w:val="subscript"/>
              </w:rPr>
              <w:t>sm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2"/>
                <w:sz w:val="18"/>
                <w:szCs w:val="18"/>
              </w:rPr>
              <w:t>33.33%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Number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of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diseases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per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disease</w:t>
            </w:r>
            <w:r w:rsidRPr="00895905">
              <w:rPr>
                <w:rFonts w:ascii="Cambria" w:hAnsi="Cambria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level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pacing w:val="-2"/>
                <w:sz w:val="18"/>
                <w:szCs w:val="18"/>
              </w:rPr>
              <w:t>proportion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eastAsia="Cambria Math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eastAsia="Cambria Math" w:hAnsi="Cambria"/>
                <w:color w:val="000000" w:themeColor="text1"/>
                <w:spacing w:val="-8"/>
                <w:sz w:val="18"/>
                <w:szCs w:val="18"/>
              </w:rPr>
              <w:t>𝐴</w:t>
            </w:r>
            <w:r w:rsidRPr="00895905">
              <w:rPr>
                <w:rFonts w:ascii="Cambria" w:eastAsia="Cambria Math" w:hAnsi="Cambria"/>
                <w:color w:val="FF0000"/>
                <w:spacing w:val="-8"/>
                <w:position w:val="-3"/>
                <w:sz w:val="18"/>
                <w:szCs w:val="18"/>
                <w:vertAlign w:val="subscript"/>
              </w:rPr>
              <w:t>𝑍</w:t>
            </w:r>
            <w:r w:rsidRPr="00895905">
              <w:rPr>
                <w:rFonts w:ascii="Cambria" w:eastAsia="Cambria Math" w:hAnsi="Cambria"/>
                <w:color w:val="000000" w:themeColor="text1"/>
                <w:spacing w:val="4"/>
                <w:position w:val="-3"/>
                <w:sz w:val="18"/>
                <w:szCs w:val="18"/>
              </w:rPr>
              <w:t xml:space="preserve"> </w:t>
            </w:r>
            <w:r w:rsidRPr="00895905">
              <w:rPr>
                <w:rFonts w:ascii="Cambria" w:eastAsia="Cambria Math" w:hAnsi="Cambria"/>
                <w:color w:val="000000" w:themeColor="text1"/>
                <w:spacing w:val="-8"/>
                <w:sz w:val="18"/>
                <w:szCs w:val="18"/>
              </w:rPr>
              <w:t>∗</w:t>
            </w:r>
            <w:r w:rsidRPr="00895905">
              <w:rPr>
                <w:rFonts w:ascii="Cambria" w:eastAsia="Cambria Math" w:hAnsi="Cambria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95905">
              <w:rPr>
                <w:rFonts w:ascii="Cambria" w:eastAsia="Cambria Math" w:hAnsi="Cambria"/>
                <w:color w:val="000000" w:themeColor="text1"/>
                <w:spacing w:val="-8"/>
                <w:sz w:val="18"/>
                <w:szCs w:val="18"/>
              </w:rPr>
              <w:t>𝐼</w:t>
            </w:r>
            <w:r w:rsidRPr="00895905">
              <w:rPr>
                <w:rFonts w:ascii="Cambria" w:eastAsia="Cambria Math" w:hAnsi="Cambria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95905">
              <w:rPr>
                <w:rFonts w:ascii="Cambria" w:eastAsia="Cambria Math" w:hAnsi="Cambria"/>
                <w:color w:val="000000" w:themeColor="text1"/>
                <w:spacing w:val="-8"/>
                <w:sz w:val="18"/>
                <w:szCs w:val="18"/>
              </w:rPr>
              <w:t>∗</w:t>
            </w:r>
            <w:r w:rsidRPr="00895905">
              <w:rPr>
                <w:rFonts w:ascii="Cambria" w:eastAsia="Cambria Math" w:hAnsi="Cambria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95905">
              <w:rPr>
                <w:rFonts w:ascii="Cambria" w:eastAsia="Cambria Math" w:hAnsi="Cambria"/>
                <w:color w:val="000000" w:themeColor="text1"/>
                <w:spacing w:val="-8"/>
                <w:sz w:val="18"/>
                <w:szCs w:val="18"/>
              </w:rPr>
              <w:t>𝐼</w:t>
            </w:r>
            <w:r w:rsidRPr="00895905">
              <w:rPr>
                <w:rFonts w:ascii="Cambria" w:eastAsia="Cambria Math" w:hAnsi="Cambria"/>
                <w:color w:val="FF0000"/>
                <w:spacing w:val="-8"/>
                <w:position w:val="-3"/>
                <w:sz w:val="18"/>
                <w:szCs w:val="18"/>
                <w:vertAlign w:val="subscript"/>
              </w:rPr>
              <w:t>𝑠𝑚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9B1FBF" w:rsidRPr="00895905" w:rsidTr="00FD74CB">
        <w:trPr>
          <w:trHeight w:val="244"/>
        </w:trPr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Unit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cost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for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treatment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of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any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disease</w:t>
            </w:r>
            <w:r w:rsidRPr="00895905">
              <w:rPr>
                <w:rFonts w:ascii="Cambria" w:hAnsi="Cambria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95905">
              <w:rPr>
                <w:rFonts w:ascii="Cambria" w:hAnsi="Cambria"/>
                <w:color w:val="000000" w:themeColor="text1"/>
                <w:sz w:val="18"/>
                <w:szCs w:val="18"/>
              </w:rPr>
              <w:t>severity</w:t>
            </w:r>
            <w:r w:rsidRPr="00895905">
              <w:rPr>
                <w:rFonts w:ascii="Cambria" w:hAnsi="Cambria"/>
                <w:color w:val="000000" w:themeColor="text1"/>
                <w:spacing w:val="-4"/>
                <w:sz w:val="18"/>
                <w:szCs w:val="18"/>
              </w:rPr>
              <w:t xml:space="preserve"> level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000000" w:themeColor="text1"/>
                <w:spacing w:val="-5"/>
                <w:position w:val="1"/>
                <w:sz w:val="18"/>
                <w:szCs w:val="18"/>
              </w:rPr>
              <w:t>C</w:t>
            </w:r>
            <w:r w:rsidRPr="00895905">
              <w:rPr>
                <w:rFonts w:ascii="Cambria" w:hAnsi="Cambria"/>
                <w:color w:val="FF0000"/>
                <w:spacing w:val="-5"/>
                <w:sz w:val="18"/>
                <w:szCs w:val="18"/>
                <w:vertAlign w:val="subscript"/>
              </w:rPr>
              <w:t>Tm</w:t>
            </w: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9B1FBF" w:rsidRPr="00895905" w:rsidRDefault="009B1FBF" w:rsidP="00FD74CB">
            <w:pPr>
              <w:pStyle w:val="TableParagraph"/>
              <w:spacing w:before="0" w:line="36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95905">
              <w:rPr>
                <w:rFonts w:ascii="Cambria" w:hAnsi="Cambria"/>
                <w:color w:val="FF0000"/>
                <w:spacing w:val="-5"/>
                <w:sz w:val="18"/>
                <w:szCs w:val="18"/>
              </w:rPr>
              <w:t>€</w:t>
            </w:r>
            <w:r w:rsidRPr="00895905">
              <w:rPr>
                <w:rFonts w:ascii="Cambria" w:hAnsi="Cambria"/>
                <w:color w:val="000000" w:themeColor="text1"/>
                <w:spacing w:val="-5"/>
                <w:sz w:val="18"/>
                <w:szCs w:val="18"/>
              </w:rPr>
              <w:t>20</w:t>
            </w:r>
          </w:p>
        </w:tc>
      </w:tr>
    </w:tbl>
    <w:p w:rsidR="009B1FBF" w:rsidRDefault="009B1FBF" w:rsidP="009B1FBF"/>
    <w:p w:rsidR="000F46F3" w:rsidRDefault="000F46F3">
      <w:bookmarkStart w:id="0" w:name="_GoBack"/>
      <w:bookmarkEnd w:id="0"/>
    </w:p>
    <w:sectPr w:rsidR="000F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0A"/>
    <w:rsid w:val="000F46F3"/>
    <w:rsid w:val="009B1FBF"/>
    <w:rsid w:val="00D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3FEA2-24F9-4AA1-BACB-9FFB997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1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1FBF"/>
    <w:pPr>
      <w:ind w:left="119"/>
    </w:pPr>
  </w:style>
  <w:style w:type="character" w:customStyle="1" w:styleId="BodyTextChar">
    <w:name w:val="Body Text Char"/>
    <w:basedOn w:val="DefaultParagraphFont"/>
    <w:link w:val="BodyText"/>
    <w:uiPriority w:val="1"/>
    <w:rsid w:val="009B1FB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B1FBF"/>
    <w:pPr>
      <w:ind w:left="839" w:hanging="72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B1FBF"/>
    <w:pPr>
      <w:spacing w:before="1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harini.routu@outlook.com</dc:creator>
  <cp:keywords/>
  <dc:description/>
  <cp:lastModifiedBy>harini.routu@outlook.com</cp:lastModifiedBy>
  <cp:revision>2</cp:revision>
  <dcterms:created xsi:type="dcterms:W3CDTF">2024-05-20T05:03:00Z</dcterms:created>
  <dcterms:modified xsi:type="dcterms:W3CDTF">2024-05-20T05:04:00Z</dcterms:modified>
</cp:coreProperties>
</file>